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398CF833" w:rsidP="1E1FAC16" w:rsidRDefault="398CF833" w14:paraId="0099F734" w14:textId="3C2D1100">
      <w:pPr>
        <w:pStyle w:val="Normal"/>
        <w:suppressLineNumbers w:val="0"/>
        <w:shd w:val="clear" w:color="auto" w:fill="FFFFFF" w:themeFill="background1"/>
        <w:bidi w:val="0"/>
        <w:spacing w:before="0" w:beforeAutospacing="off" w:after="200" w:afterAutospacing="off" w:line="276" w:lineRule="auto"/>
        <w:ind w:left="0" w:right="0"/>
        <w:jc w:val="left"/>
        <w:rPr>
          <w:b w:val="1"/>
          <w:bCs w:val="1"/>
          <w:color w:val="auto"/>
        </w:rPr>
      </w:pPr>
      <w:r w:rsidRPr="1E1FAC16" w:rsidR="04B353F1">
        <w:rPr>
          <w:b w:val="1"/>
          <w:bCs w:val="1"/>
          <w:color w:val="auto"/>
        </w:rPr>
        <w:t>UTTALE FRÅ MØRE OG ROMSDAL SV SITT FYLKESÅRSMØTE 2026</w:t>
      </w:r>
    </w:p>
    <w:p w:rsidR="00255571" w:rsidP="1E1FAC16" w:rsidRDefault="00683E83" w14:paraId="00000002" w14:textId="0AD0B200">
      <w:pPr>
        <w:pStyle w:val="Normal"/>
        <w:rPr>
          <w:b w:val="1"/>
          <w:bCs w:val="1"/>
          <w:color w:val="C00000"/>
        </w:rPr>
      </w:pPr>
      <w:r w:rsidRPr="1E1FAC16" w:rsidR="3C6C5EEF">
        <w:rPr>
          <w:b w:val="1"/>
          <w:bCs w:val="1"/>
          <w:color w:val="C00000"/>
          <w:sz w:val="32"/>
          <w:szCs w:val="32"/>
        </w:rPr>
        <w:t xml:space="preserve">Stå opp for </w:t>
      </w:r>
      <w:r w:rsidRPr="1E1FAC16" w:rsidR="3C6C5EEF">
        <w:rPr>
          <w:b w:val="1"/>
          <w:bCs w:val="1"/>
          <w:color w:val="C00000"/>
          <w:sz w:val="32"/>
          <w:szCs w:val="32"/>
        </w:rPr>
        <w:t>ein</w:t>
      </w:r>
      <w:r w:rsidRPr="1E1FAC16" w:rsidR="3C6C5EEF">
        <w:rPr>
          <w:b w:val="1"/>
          <w:bCs w:val="1"/>
          <w:color w:val="C00000"/>
          <w:sz w:val="32"/>
          <w:szCs w:val="32"/>
        </w:rPr>
        <w:t xml:space="preserve"> rettvis og solidarisk flyktningpolitikk </w:t>
      </w:r>
    </w:p>
    <w:p w:rsidR="1E1FAC16" w:rsidP="1E1FAC16" w:rsidRDefault="1E1FAC16" w14:paraId="20495268" w14:textId="129300C0">
      <w:pPr>
        <w:shd w:val="clear" w:color="auto" w:fill="FFFFFF" w:themeFill="background1"/>
        <w:spacing w:after="200"/>
      </w:pPr>
    </w:p>
    <w:p w:rsidR="00255571" w:rsidRDefault="00683E83" w14:paraId="00000003" w14:textId="77777777">
      <w:pPr>
        <w:shd w:val="clear" w:color="auto" w:fill="FFFFFF"/>
        <w:spacing w:after="200"/>
      </w:pPr>
      <w:r>
        <w:t xml:space="preserve">Ideen om at integreringa har feila, og at vi </w:t>
      </w:r>
      <w:proofErr w:type="spellStart"/>
      <w:r>
        <w:t>difor</w:t>
      </w:r>
      <w:proofErr w:type="spellEnd"/>
      <w:r>
        <w:t xml:space="preserve"> bør </w:t>
      </w:r>
      <w:proofErr w:type="spellStart"/>
      <w:r>
        <w:t>gjere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allereie</w:t>
      </w:r>
      <w:proofErr w:type="spellEnd"/>
      <w:r>
        <w:t xml:space="preserve"> svært restriktiv flyktningpolitikk </w:t>
      </w:r>
      <w:proofErr w:type="spellStart"/>
      <w:r>
        <w:t>endå</w:t>
      </w:r>
      <w:proofErr w:type="spellEnd"/>
      <w:r>
        <w:t xml:space="preserve"> </w:t>
      </w:r>
      <w:proofErr w:type="spellStart"/>
      <w:r>
        <w:t>strengare</w:t>
      </w:r>
      <w:proofErr w:type="spellEnd"/>
      <w:r>
        <w:t xml:space="preserve">, er feil. </w:t>
      </w:r>
      <w:proofErr w:type="spellStart"/>
      <w:r>
        <w:t>Mykje</w:t>
      </w:r>
      <w:proofErr w:type="spellEnd"/>
      <w:r>
        <w:t xml:space="preserve"> kan bli betre for å få til god integrering, med arbeid, bustad og språkopplæring. Det betyr </w:t>
      </w:r>
      <w:proofErr w:type="spellStart"/>
      <w:r>
        <w:t>ikkje</w:t>
      </w:r>
      <w:proofErr w:type="spellEnd"/>
      <w:r>
        <w:t xml:space="preserve"> at den norske integreringa har feila i stort. Tvert imot ser vi det som </w:t>
      </w:r>
      <w:proofErr w:type="spellStart"/>
      <w:r>
        <w:t>ein</w:t>
      </w:r>
      <w:proofErr w:type="spellEnd"/>
      <w:r>
        <w:t xml:space="preserve"> styrke at </w:t>
      </w:r>
      <w:proofErr w:type="spellStart"/>
      <w:r>
        <w:t>mangfaldet</w:t>
      </w:r>
      <w:proofErr w:type="spellEnd"/>
      <w:r>
        <w:t xml:space="preserve"> har </w:t>
      </w:r>
      <w:proofErr w:type="spellStart"/>
      <w:r>
        <w:t>auka</w:t>
      </w:r>
      <w:proofErr w:type="spellEnd"/>
      <w:r>
        <w:t xml:space="preserve"> og at folk med ulik bakgrunn </w:t>
      </w:r>
      <w:proofErr w:type="spellStart"/>
      <w:r>
        <w:t>bidreg</w:t>
      </w:r>
      <w:proofErr w:type="spellEnd"/>
      <w:r>
        <w:t xml:space="preserve"> i lokalsamfunna våre. </w:t>
      </w:r>
    </w:p>
    <w:p w:rsidR="00255571" w:rsidRDefault="00683E83" w14:paraId="00000004" w14:textId="77777777">
      <w:pPr>
        <w:shd w:val="clear" w:color="auto" w:fill="FFFFFF"/>
        <w:spacing w:after="200"/>
      </w:pPr>
      <w:r>
        <w:t xml:space="preserve">Vi har </w:t>
      </w:r>
      <w:proofErr w:type="spellStart"/>
      <w:r>
        <w:t>eit</w:t>
      </w:r>
      <w:proofErr w:type="spellEnd"/>
      <w:r>
        <w:t xml:space="preserve"> internasjonalt ansvar for folk på flukt. Vi har </w:t>
      </w:r>
      <w:proofErr w:type="spellStart"/>
      <w:r>
        <w:t>teke</w:t>
      </w:r>
      <w:proofErr w:type="spellEnd"/>
      <w:r>
        <w:t xml:space="preserve"> imot mange </w:t>
      </w:r>
      <w:proofErr w:type="spellStart"/>
      <w:r>
        <w:t>flyktningar</w:t>
      </w:r>
      <w:proofErr w:type="spellEnd"/>
      <w:r>
        <w:t xml:space="preserve"> </w:t>
      </w:r>
      <w:proofErr w:type="spellStart"/>
      <w:r>
        <w:t>frå</w:t>
      </w:r>
      <w:proofErr w:type="spellEnd"/>
      <w:r>
        <w:t xml:space="preserve"> Ukraina. Men også andre </w:t>
      </w:r>
      <w:proofErr w:type="spellStart"/>
      <w:r>
        <w:t>stader</w:t>
      </w:r>
      <w:proofErr w:type="spellEnd"/>
      <w:r>
        <w:t xml:space="preserve"> i verda, lever folk under </w:t>
      </w:r>
      <w:proofErr w:type="spellStart"/>
      <w:r>
        <w:t>umenneskelege</w:t>
      </w:r>
      <w:proofErr w:type="spellEnd"/>
      <w:r>
        <w:t xml:space="preserve"> forhold med krig og konflikt. Likevel er </w:t>
      </w:r>
      <w:proofErr w:type="spellStart"/>
      <w:r>
        <w:t>talet</w:t>
      </w:r>
      <w:proofErr w:type="spellEnd"/>
      <w:r>
        <w:t xml:space="preserve"> </w:t>
      </w:r>
      <w:proofErr w:type="spellStart"/>
      <w:r>
        <w:t>kvoteflyktningar</w:t>
      </w:r>
      <w:proofErr w:type="spellEnd"/>
      <w:r>
        <w:t xml:space="preserve"> </w:t>
      </w:r>
      <w:proofErr w:type="spellStart"/>
      <w:r>
        <w:t>Noreg</w:t>
      </w:r>
      <w:proofErr w:type="spellEnd"/>
      <w:r>
        <w:t xml:space="preserve"> </w:t>
      </w:r>
      <w:proofErr w:type="spellStart"/>
      <w:r>
        <w:t>tek</w:t>
      </w:r>
      <w:proofErr w:type="spellEnd"/>
      <w:r>
        <w:t xml:space="preserve"> imot på </w:t>
      </w:r>
      <w:proofErr w:type="spellStart"/>
      <w:r>
        <w:t>eit</w:t>
      </w:r>
      <w:proofErr w:type="spellEnd"/>
      <w:r>
        <w:t xml:space="preserve"> historisk botnnivå. I 2026 skal vi ta imot </w:t>
      </w:r>
      <w:proofErr w:type="spellStart"/>
      <w:r>
        <w:t>berre</w:t>
      </w:r>
      <w:proofErr w:type="spellEnd"/>
      <w:r>
        <w:t xml:space="preserve"> 100. Det er 4900 mindre enn det FN </w:t>
      </w:r>
      <w:proofErr w:type="spellStart"/>
      <w:r>
        <w:t>oppmodar</w:t>
      </w:r>
      <w:proofErr w:type="spellEnd"/>
      <w:r>
        <w:t xml:space="preserve"> oss om. </w:t>
      </w:r>
    </w:p>
    <w:p w:rsidR="00255571" w:rsidRDefault="00683E83" w14:paraId="00000005" w14:textId="77777777">
      <w:pPr>
        <w:shd w:val="clear" w:color="auto" w:fill="FFFFFF"/>
        <w:spacing w:after="200"/>
      </w:pPr>
      <w:r>
        <w:t xml:space="preserve">No tek </w:t>
      </w:r>
      <w:proofErr w:type="spellStart"/>
      <w:r>
        <w:t>fleire</w:t>
      </w:r>
      <w:proofErr w:type="spellEnd"/>
      <w:r>
        <w:t xml:space="preserve"> parti til orde for å etablere asylmottak i tredjeland, </w:t>
      </w:r>
      <w:proofErr w:type="spellStart"/>
      <w:r>
        <w:t>utanfor</w:t>
      </w:r>
      <w:proofErr w:type="spellEnd"/>
      <w:r>
        <w:t xml:space="preserve"> Europa. Men kva problem skal </w:t>
      </w:r>
      <w:proofErr w:type="spellStart"/>
      <w:r>
        <w:t>desse</w:t>
      </w:r>
      <w:proofErr w:type="spellEnd"/>
      <w:r>
        <w:t xml:space="preserve"> mottaka løyse? Vil det </w:t>
      </w:r>
      <w:proofErr w:type="spellStart"/>
      <w:r>
        <w:t>gjere</w:t>
      </w:r>
      <w:proofErr w:type="spellEnd"/>
      <w:r>
        <w:t xml:space="preserve"> at færre </w:t>
      </w:r>
      <w:proofErr w:type="spellStart"/>
      <w:r>
        <w:t>søkjer</w:t>
      </w:r>
      <w:proofErr w:type="spellEnd"/>
      <w:r>
        <w:t xml:space="preserve"> asyl i </w:t>
      </w:r>
      <w:proofErr w:type="spellStart"/>
      <w:r>
        <w:t>Noreg</w:t>
      </w:r>
      <w:proofErr w:type="spellEnd"/>
      <w:r>
        <w:t xml:space="preserve"> eller i Europa? Nei, forsking tyder </w:t>
      </w:r>
      <w:proofErr w:type="spellStart"/>
      <w:r>
        <w:t>ikkje</w:t>
      </w:r>
      <w:proofErr w:type="spellEnd"/>
      <w:r>
        <w:t xml:space="preserve"> på det. Vil det føre til </w:t>
      </w:r>
      <w:proofErr w:type="spellStart"/>
      <w:r>
        <w:t>fleire</w:t>
      </w:r>
      <w:proofErr w:type="spellEnd"/>
      <w:r>
        <w:t xml:space="preserve"> avslag? Neppe, for beskyttelsesbehovet er som regel høgst reelt. Vi meiner tiltaket </w:t>
      </w:r>
      <w:proofErr w:type="spellStart"/>
      <w:r>
        <w:t>berre</w:t>
      </w:r>
      <w:proofErr w:type="spellEnd"/>
      <w:r>
        <w:t xml:space="preserve"> vil skape nye problem, der rettstryggleiken for </w:t>
      </w:r>
      <w:proofErr w:type="spellStart"/>
      <w:r>
        <w:t>asylsøkjarar</w:t>
      </w:r>
      <w:proofErr w:type="spellEnd"/>
      <w:r>
        <w:t xml:space="preserve"> vil stå uklar mellom </w:t>
      </w:r>
      <w:proofErr w:type="spellStart"/>
      <w:r>
        <w:t>fleire</w:t>
      </w:r>
      <w:proofErr w:type="spellEnd"/>
      <w:r>
        <w:t xml:space="preserve"> land sin jurisdiksjon. Enkeltmenneske sin juridiske rett til asyl må ivaretakast. Med </w:t>
      </w:r>
      <w:proofErr w:type="spellStart"/>
      <w:r>
        <w:t>erfaringan</w:t>
      </w:r>
      <w:r>
        <w:t>e</w:t>
      </w:r>
      <w:proofErr w:type="spellEnd"/>
      <w:r>
        <w:t xml:space="preserve"> </w:t>
      </w:r>
      <w:proofErr w:type="spellStart"/>
      <w:r>
        <w:t>frå</w:t>
      </w:r>
      <w:proofErr w:type="spellEnd"/>
      <w:r>
        <w:t xml:space="preserve"> </w:t>
      </w:r>
      <w:proofErr w:type="spellStart"/>
      <w:r>
        <w:t>kyrkjeasylant</w:t>
      </w:r>
      <w:proofErr w:type="spellEnd"/>
      <w:r>
        <w:t xml:space="preserve"> </w:t>
      </w:r>
      <w:proofErr w:type="spellStart"/>
      <w:r>
        <w:t>Suel</w:t>
      </w:r>
      <w:proofErr w:type="spellEnd"/>
      <w:r>
        <w:t xml:space="preserve"> på minnet, meiner vi at rettstryggleiken kring asylintervju må </w:t>
      </w:r>
      <w:proofErr w:type="spellStart"/>
      <w:r>
        <w:t>styrkjast</w:t>
      </w:r>
      <w:proofErr w:type="spellEnd"/>
      <w:r>
        <w:t xml:space="preserve">, </w:t>
      </w:r>
      <w:proofErr w:type="spellStart"/>
      <w:r>
        <w:t>ikkje</w:t>
      </w:r>
      <w:proofErr w:type="spellEnd"/>
      <w:r>
        <w:t xml:space="preserve"> </w:t>
      </w:r>
      <w:proofErr w:type="spellStart"/>
      <w:r>
        <w:t>svekkast</w:t>
      </w:r>
      <w:proofErr w:type="spellEnd"/>
      <w:r>
        <w:t xml:space="preserve">. </w:t>
      </w:r>
    </w:p>
    <w:p w:rsidR="00255571" w:rsidRDefault="00683E83" w14:paraId="00000006" w14:textId="34E5A3BE">
      <w:pPr>
        <w:shd w:val="clear" w:color="auto" w:fill="FFFFFF"/>
        <w:spacing w:after="200"/>
      </w:pPr>
      <w:proofErr w:type="spellStart"/>
      <w:r>
        <w:t>Vidare</w:t>
      </w:r>
      <w:proofErr w:type="spellEnd"/>
      <w:r>
        <w:t xml:space="preserve"> </w:t>
      </w:r>
      <w:proofErr w:type="spellStart"/>
      <w:r>
        <w:t>føres</w:t>
      </w:r>
      <w:r w:rsidR="004013FD">
        <w:t>l</w:t>
      </w:r>
      <w:r>
        <w:t>år</w:t>
      </w:r>
      <w:proofErr w:type="spellEnd"/>
      <w:r>
        <w:t xml:space="preserve"> regjeringa stønadskutt og </w:t>
      </w:r>
      <w:proofErr w:type="spellStart"/>
      <w:r>
        <w:t>strengare</w:t>
      </w:r>
      <w:proofErr w:type="spellEnd"/>
      <w:r>
        <w:t xml:space="preserve"> aktivitetsplikt for </w:t>
      </w:r>
      <w:proofErr w:type="spellStart"/>
      <w:r>
        <w:t>flyktningar</w:t>
      </w:r>
      <w:proofErr w:type="spellEnd"/>
      <w:r>
        <w:t xml:space="preserve"> i </w:t>
      </w:r>
      <w:proofErr w:type="spellStart"/>
      <w:r>
        <w:t>Noreg</w:t>
      </w:r>
      <w:proofErr w:type="spellEnd"/>
      <w:r>
        <w:t xml:space="preserve">, med von om få </w:t>
      </w:r>
      <w:proofErr w:type="spellStart"/>
      <w:r>
        <w:t>fleire</w:t>
      </w:r>
      <w:proofErr w:type="spellEnd"/>
      <w:r>
        <w:t xml:space="preserve"> i arbeid. Vi i SV meiner det er feil medisin. Kutt i sosialstønaden vil råke </w:t>
      </w:r>
      <w:proofErr w:type="spellStart"/>
      <w:r>
        <w:t>borna</w:t>
      </w:r>
      <w:proofErr w:type="spellEnd"/>
      <w:r>
        <w:t xml:space="preserve"> </w:t>
      </w:r>
      <w:proofErr w:type="spellStart"/>
      <w:r>
        <w:t>hardast</w:t>
      </w:r>
      <w:proofErr w:type="spellEnd"/>
      <w:r>
        <w:t xml:space="preserve">. Mange </w:t>
      </w:r>
      <w:proofErr w:type="spellStart"/>
      <w:r>
        <w:t>innvandrarar</w:t>
      </w:r>
      <w:proofErr w:type="spellEnd"/>
      <w:r>
        <w:t xml:space="preserve"> blir diskriminerte på </w:t>
      </w:r>
      <w:proofErr w:type="spellStart"/>
      <w:r>
        <w:t>arbeidsmark</w:t>
      </w:r>
      <w:r w:rsidR="004013FD">
        <w:t>n</w:t>
      </w:r>
      <w:r>
        <w:t>aden</w:t>
      </w:r>
      <w:proofErr w:type="spellEnd"/>
      <w:r>
        <w:t xml:space="preserve">. I staden for å gi </w:t>
      </w:r>
      <w:proofErr w:type="spellStart"/>
      <w:r>
        <w:t>flykt</w:t>
      </w:r>
      <w:r w:rsidR="004013FD">
        <w:t>n</w:t>
      </w:r>
      <w:r>
        <w:t>ingar</w:t>
      </w:r>
      <w:proofErr w:type="spellEnd"/>
      <w:r>
        <w:t xml:space="preserve"> </w:t>
      </w:r>
      <w:proofErr w:type="spellStart"/>
      <w:r>
        <w:t>utanfor</w:t>
      </w:r>
      <w:proofErr w:type="spellEnd"/>
      <w:r>
        <w:t xml:space="preserve"> arbeidslivet økonomisk straff, må vi </w:t>
      </w:r>
      <w:proofErr w:type="spellStart"/>
      <w:r>
        <w:t>setje</w:t>
      </w:r>
      <w:proofErr w:type="spellEnd"/>
      <w:r>
        <w:t xml:space="preserve"> inn tiltak for </w:t>
      </w:r>
      <w:proofErr w:type="spellStart"/>
      <w:r>
        <w:t>eit</w:t>
      </w:r>
      <w:proofErr w:type="spellEnd"/>
      <w:r>
        <w:t xml:space="preserve"> </w:t>
      </w:r>
      <w:proofErr w:type="spellStart"/>
      <w:r>
        <w:t>meir</w:t>
      </w:r>
      <w:proofErr w:type="spellEnd"/>
      <w:r>
        <w:t xml:space="preserve"> </w:t>
      </w:r>
      <w:proofErr w:type="spellStart"/>
      <w:r>
        <w:t>inkluderande</w:t>
      </w:r>
      <w:proofErr w:type="spellEnd"/>
      <w:r>
        <w:t xml:space="preserve"> arbeidsliv. </w:t>
      </w:r>
    </w:p>
    <w:p w:rsidR="00255571" w:rsidRDefault="00683E83" w14:paraId="00000007" w14:textId="77777777">
      <w:pPr>
        <w:shd w:val="clear" w:color="auto" w:fill="FFFFFF"/>
        <w:spacing w:after="200"/>
      </w:pPr>
      <w:r>
        <w:t xml:space="preserve">Asyl- og flyktningpolitikken må </w:t>
      </w:r>
      <w:proofErr w:type="spellStart"/>
      <w:r>
        <w:t>vere</w:t>
      </w:r>
      <w:proofErr w:type="spellEnd"/>
      <w:r>
        <w:t xml:space="preserve"> rettvis og kontrollert, solidarisk og human, i tråd med FN sine </w:t>
      </w:r>
      <w:proofErr w:type="spellStart"/>
      <w:r>
        <w:t>tilrådingar</w:t>
      </w:r>
      <w:proofErr w:type="spellEnd"/>
      <w:r>
        <w:t xml:space="preserve">. Møre og Romsdal SV meiner </w:t>
      </w:r>
      <w:proofErr w:type="spellStart"/>
      <w:r>
        <w:t>difor</w:t>
      </w:r>
      <w:proofErr w:type="spellEnd"/>
      <w:r>
        <w:t xml:space="preserve"> at:</w:t>
      </w:r>
    </w:p>
    <w:p w:rsidR="00255571" w:rsidRDefault="00683E83" w14:paraId="00000008" w14:textId="77777777">
      <w:pPr>
        <w:numPr>
          <w:ilvl w:val="0"/>
          <w:numId w:val="1"/>
        </w:numPr>
        <w:shd w:val="clear" w:color="auto" w:fill="FFFFFF"/>
      </w:pPr>
      <w:r>
        <w:t xml:space="preserve">Asylmottak i tredjeland vil </w:t>
      </w:r>
      <w:proofErr w:type="spellStart"/>
      <w:r>
        <w:t>ikkje</w:t>
      </w:r>
      <w:proofErr w:type="spellEnd"/>
      <w:r>
        <w:t xml:space="preserve"> løyse problem, men skape nye. Vi treng i staden individuell, rask og rettssikker handsaming av </w:t>
      </w:r>
      <w:proofErr w:type="spellStart"/>
      <w:r>
        <w:t>asylsøknadar</w:t>
      </w:r>
      <w:proofErr w:type="spellEnd"/>
      <w:r>
        <w:t xml:space="preserve"> i </w:t>
      </w:r>
      <w:proofErr w:type="spellStart"/>
      <w:r>
        <w:t>Noreg</w:t>
      </w:r>
      <w:proofErr w:type="spellEnd"/>
    </w:p>
    <w:p w:rsidR="00255571" w:rsidRDefault="00683E83" w14:paraId="00000009" w14:textId="77777777">
      <w:pPr>
        <w:numPr>
          <w:ilvl w:val="0"/>
          <w:numId w:val="1"/>
        </w:numPr>
        <w:shd w:val="clear" w:color="auto" w:fill="FFFFFF"/>
      </w:pPr>
      <w:proofErr w:type="spellStart"/>
      <w:r>
        <w:t>Noreg</w:t>
      </w:r>
      <w:proofErr w:type="spellEnd"/>
      <w:r>
        <w:t xml:space="preserve"> må ta imot </w:t>
      </w:r>
      <w:proofErr w:type="spellStart"/>
      <w:r>
        <w:t>fleire</w:t>
      </w:r>
      <w:proofErr w:type="spellEnd"/>
      <w:r>
        <w:t xml:space="preserve"> </w:t>
      </w:r>
      <w:proofErr w:type="spellStart"/>
      <w:r>
        <w:t>kvoteflyktningar</w:t>
      </w:r>
      <w:proofErr w:type="spellEnd"/>
      <w:r>
        <w:t xml:space="preserve">. 100 er </w:t>
      </w:r>
      <w:proofErr w:type="spellStart"/>
      <w:r>
        <w:t>ikkje</w:t>
      </w:r>
      <w:proofErr w:type="spellEnd"/>
      <w:r>
        <w:t xml:space="preserve"> nok!</w:t>
      </w:r>
    </w:p>
    <w:p w:rsidR="00255571" w:rsidRDefault="00683E83" w14:paraId="0000000A" w14:textId="77777777">
      <w:pPr>
        <w:numPr>
          <w:ilvl w:val="0"/>
          <w:numId w:val="1"/>
        </w:numPr>
        <w:shd w:val="clear" w:color="auto" w:fill="FFFFFF"/>
      </w:pPr>
      <w:r>
        <w:t xml:space="preserve">I staden for stønadskutt for </w:t>
      </w:r>
      <w:proofErr w:type="spellStart"/>
      <w:r>
        <w:t>flyktningar</w:t>
      </w:r>
      <w:proofErr w:type="spellEnd"/>
      <w:r>
        <w:t xml:space="preserve">, må vi inkludere </w:t>
      </w:r>
      <w:proofErr w:type="spellStart"/>
      <w:r>
        <w:t>fleire</w:t>
      </w:r>
      <w:proofErr w:type="spellEnd"/>
      <w:r>
        <w:t xml:space="preserve"> i arbeidslivet</w:t>
      </w:r>
    </w:p>
    <w:p w:rsidR="00255571" w:rsidRDefault="00683E83" w14:paraId="0000000B" w14:textId="77777777">
      <w:pPr>
        <w:numPr>
          <w:ilvl w:val="0"/>
          <w:numId w:val="1"/>
        </w:numPr>
        <w:shd w:val="clear" w:color="auto" w:fill="FFFFFF"/>
      </w:pPr>
      <w:r>
        <w:t xml:space="preserve">Vi må innføre ei amnestiordning for ureturnerbare, </w:t>
      </w:r>
      <w:proofErr w:type="spellStart"/>
      <w:r>
        <w:t>lengeverande</w:t>
      </w:r>
      <w:proofErr w:type="spellEnd"/>
      <w:r>
        <w:t xml:space="preserve"> </w:t>
      </w:r>
      <w:proofErr w:type="spellStart"/>
      <w:r>
        <w:t>flyktningar</w:t>
      </w:r>
      <w:proofErr w:type="spellEnd"/>
    </w:p>
    <w:p w:rsidR="00255571" w:rsidP="41384BF6" w:rsidRDefault="00683E83" w14:paraId="0000000C" w14:textId="4BCFC667">
      <w:pPr>
        <w:numPr>
          <w:ilvl w:val="0"/>
          <w:numId w:val="1"/>
        </w:numPr>
        <w:shd w:val="clear" w:color="auto" w:fill="FFFFFF" w:themeFill="background1"/>
        <w:spacing w:after="200"/>
        <w:rPr/>
      </w:pPr>
      <w:r w:rsidR="00683E83">
        <w:rPr/>
        <w:t xml:space="preserve">Vi treng betre tilsyn med tryggleiken i land som mottek </w:t>
      </w:r>
      <w:proofErr w:type="spellStart"/>
      <w:r w:rsidR="00683E83">
        <w:rPr/>
        <w:t>tvangsreturar</w:t>
      </w:r>
      <w:proofErr w:type="spellEnd"/>
      <w:r w:rsidR="00683E83">
        <w:rPr/>
        <w:t xml:space="preserve"> og </w:t>
      </w:r>
      <w:proofErr w:type="spellStart"/>
      <w:r w:rsidR="00683E83">
        <w:rPr/>
        <w:t>såkalla</w:t>
      </w:r>
      <w:proofErr w:type="spellEnd"/>
      <w:r w:rsidR="00683E83">
        <w:rPr/>
        <w:t xml:space="preserve"> frivillig assisterte </w:t>
      </w:r>
      <w:proofErr w:type="spellStart"/>
      <w:r w:rsidR="00683E83">
        <w:rPr/>
        <w:t>returar</w:t>
      </w:r>
      <w:proofErr w:type="spellEnd"/>
      <w:r w:rsidR="00683E83">
        <w:rPr/>
        <w:t xml:space="preserve"> </w:t>
      </w:r>
      <w:proofErr w:type="spellStart"/>
      <w:r w:rsidR="00683E83">
        <w:rPr/>
        <w:t>frå</w:t>
      </w:r>
      <w:proofErr w:type="spellEnd"/>
      <w:r w:rsidR="00683E83">
        <w:rPr/>
        <w:t xml:space="preserve"> </w:t>
      </w:r>
      <w:proofErr w:type="spellStart"/>
      <w:r w:rsidR="00683E83">
        <w:rPr/>
        <w:t>Noreg</w:t>
      </w:r>
      <w:proofErr w:type="spellEnd"/>
    </w:p>
    <w:p w:rsidR="00255571" w:rsidRDefault="00255571" w14:paraId="00000011" w14:textId="77777777"/>
    <w:sectPr w:rsidR="00255571">
      <w:pgSz w:w="11909" w:h="16834" w:orient="portrait"/>
      <w:pgMar w:top="1440" w:right="1440" w:bottom="1440" w:left="1440" w:header="720" w:footer="720" w:gutter="0"/>
      <w:pgNumType w:start="1"/>
      <w:cols w:space="708"/>
      <w:headerReference w:type="default" r:id="R93a071a13aca4dc6"/>
      <w:footerReference w:type="default" r:id="R8e7173fccb1e47ed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99DD852-1144-4D66-9C29-96038A1206A3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42E3D0C-7705-4AF6-9AB7-7B7CD12B121B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9572EB4-F2C1-4138-A492-18F949CC33F7}" r:id="rId3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Vanligtabel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E1FAC16" w:rsidTr="1E1FAC16" w14:paraId="1913D0EC">
      <w:trPr>
        <w:trHeight w:val="300"/>
      </w:trPr>
      <w:tc>
        <w:tcPr>
          <w:tcW w:w="3005" w:type="dxa"/>
          <w:tcMar/>
        </w:tcPr>
        <w:p w:rsidR="1E1FAC16" w:rsidP="1E1FAC16" w:rsidRDefault="1E1FAC16" w14:paraId="4BC17C12" w14:textId="1EFCE8F9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E1FAC16" w:rsidP="1E1FAC16" w:rsidRDefault="1E1FAC16" w14:paraId="1077159A" w14:textId="79C340E7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E1FAC16" w:rsidP="1E1FAC16" w:rsidRDefault="1E1FAC16" w14:paraId="1A2E05D1" w14:textId="450E026A">
          <w:pPr>
            <w:pStyle w:val="Header"/>
            <w:bidi w:val="0"/>
            <w:ind w:right="-115"/>
            <w:jc w:val="right"/>
          </w:pPr>
        </w:p>
      </w:tc>
    </w:tr>
  </w:tbl>
  <w:p w:rsidR="1E1FAC16" w:rsidP="1E1FAC16" w:rsidRDefault="1E1FAC16" w14:paraId="6BB384B1" w14:textId="0A2C57C7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Vanligtabel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E1FAC16" w:rsidTr="1E1FAC16" w14:paraId="2D5132FE">
      <w:trPr>
        <w:trHeight w:val="300"/>
      </w:trPr>
      <w:tc>
        <w:tcPr>
          <w:tcW w:w="3005" w:type="dxa"/>
          <w:tcMar/>
        </w:tcPr>
        <w:p w:rsidR="1E1FAC16" w:rsidP="1E1FAC16" w:rsidRDefault="1E1FAC16" w14:paraId="1B5C7D9A" w14:textId="268CCF71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E1FAC16" w:rsidP="1E1FAC16" w:rsidRDefault="1E1FAC16" w14:paraId="104D3301" w14:textId="2601B7F5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E1FAC16" w:rsidP="1E1FAC16" w:rsidRDefault="1E1FAC16" w14:paraId="3ECBC263" w14:textId="3052B202">
          <w:pPr>
            <w:pStyle w:val="Header"/>
            <w:bidi w:val="0"/>
            <w:ind w:right="-115"/>
            <w:jc w:val="right"/>
          </w:pPr>
          <w:r w:rsidR="1E1FAC16">
            <w:drawing>
              <wp:inline wp14:editId="58EBB77C" wp14:anchorId="360BC27B">
                <wp:extent cx="731583" cy="438950"/>
                <wp:effectExtent l="0" t="0" r="0" b="0"/>
                <wp:docPr id="1495066074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495066074" name="Picture 1495066074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235763571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731583" cy="43895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1E1FAC16" w:rsidP="1E1FAC16" w:rsidRDefault="1E1FAC16" w14:paraId="31FAD5DF" w14:textId="1F55245E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BF3A0D"/>
    <w:multiLevelType w:val="multilevel"/>
    <w:tmpl w:val="93CED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32976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571"/>
    <w:rsid w:val="00255571"/>
    <w:rsid w:val="004013FD"/>
    <w:rsid w:val="00683E83"/>
    <w:rsid w:val="04B353F1"/>
    <w:rsid w:val="1E1FAC16"/>
    <w:rsid w:val="398CF833"/>
    <w:rsid w:val="3C6C5EEF"/>
    <w:rsid w:val="41384BF6"/>
    <w:rsid w:val="47AE9E3C"/>
    <w:rsid w:val="7B42C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C005D"/>
  <w15:docId w15:val="{54140FEC-801A-4D47-9E27-2FD963C08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1E1FAC16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E1FAC16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Vanligtabel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header" Target="header.xml" Id="R93a071a13aca4dc6" /><Relationship Type="http://schemas.openxmlformats.org/officeDocument/2006/relationships/footer" Target="footer.xml" Id="R8e7173fccb1e47e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23576357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4DD52B6419F34B9AF7D8E3C1996459" ma:contentTypeVersion="14" ma:contentTypeDescription="Opprett et nytt dokument." ma:contentTypeScope="" ma:versionID="72db687a8d8d62737667e499b32ee69c">
  <xsd:schema xmlns:xsd="http://www.w3.org/2001/XMLSchema" xmlns:xs="http://www.w3.org/2001/XMLSchema" xmlns:p="http://schemas.microsoft.com/office/2006/metadata/properties" xmlns:ns2="813efd55-4800-4843-875f-958e7e8af06b" xmlns:ns3="44789033-295e-46a9-8121-d08c80127e86" targetNamespace="http://schemas.microsoft.com/office/2006/metadata/properties" ma:root="true" ma:fieldsID="42236ad96ce4a8d22d7fc87a999062ad" ns2:_="" ns3:_="">
    <xsd:import namespace="813efd55-4800-4843-875f-958e7e8af06b"/>
    <xsd:import namespace="44789033-295e-46a9-8121-d08c80127e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efd55-4800-4843-875f-958e7e8af0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4a7a45e-d283-4b7b-a0f5-2e49733b249b}" ma:internalName="TaxCatchAll" ma:showField="CatchAllData" ma:web="813efd55-4800-4843-875f-958e7e8af0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89033-295e-46a9-8121-d08c80127e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1aa3fc71-8fd2-4950-b099-d377c1fac2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efd55-4800-4843-875f-958e7e8af06b" xsi:nil="true"/>
    <lcf76f155ced4ddcb4097134ff3c332f xmlns="44789033-295e-46a9-8121-d08c80127e8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035729-974B-4FE4-89B5-DA4132D6A5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3efd55-4800-4843-875f-958e7e8af06b"/>
    <ds:schemaRef ds:uri="44789033-295e-46a9-8121-d08c80127e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D0F166-D7FB-4CA0-AF6E-28F63C1D03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A6CC1D-4011-4437-A182-DAB23497B2B2}">
  <ds:schemaRefs>
    <ds:schemaRef ds:uri="http://purl.org/dc/dcmitype/"/>
    <ds:schemaRef ds:uri="http://schemas.microsoft.com/office/2006/metadata/properties"/>
    <ds:schemaRef ds:uri="44789033-295e-46a9-8121-d08c80127e86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813efd55-4800-4843-875f-958e7e8af06b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Kari Gagnat</lastModifiedBy>
  <revision>5</revision>
  <dcterms:created xsi:type="dcterms:W3CDTF">2026-02-20T09:54:00.0000000Z</dcterms:created>
  <dcterms:modified xsi:type="dcterms:W3CDTF">2026-03-17T13:41:02.1072287Z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0x010100654DD52B6419F34B9AF7D8E3C1996459</vt:lpwstr>
  </property>
  <property fmtid="{D5CDD505-2E9C-101B-9397-08002B2CF9AE}" pid="3" name="MediaServiceImageTags">
    <vt:lpwstr/>
  </property>
</Properties>
</file>